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F" w:rsidRDefault="00F348FF" w:rsidP="0061115E">
      <w:pPr>
        <w:spacing w:after="0" w:line="240" w:lineRule="auto"/>
        <w:rPr>
          <w:sz w:val="24"/>
        </w:rPr>
      </w:pPr>
    </w:p>
    <w:p w:rsidR="00640D3A" w:rsidRDefault="00640D3A" w:rsidP="00640D3A">
      <w:pPr>
        <w:spacing w:after="0" w:line="240" w:lineRule="auto"/>
        <w:ind w:left="-284"/>
      </w:pPr>
    </w:p>
    <w:p w:rsidR="00377CAF" w:rsidRDefault="009C7A6C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9C7A6C">
        <w:rPr>
          <w:rFonts w:eastAsia="Calibri" w:cs="Times New Roman"/>
          <w:sz w:val="24"/>
          <w:szCs w:val="24"/>
        </w:rPr>
        <w:t>We’ve all enjoyed our last week of term with a variety of fun Easter activities.</w:t>
      </w:r>
    </w:p>
    <w:p w:rsidR="00F46FF2" w:rsidRPr="009C7A6C" w:rsidRDefault="00F46FF2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</w:p>
    <w:p w:rsidR="009C7A6C" w:rsidRDefault="009C7A6C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9C7A6C">
        <w:rPr>
          <w:rFonts w:eastAsia="Calibri" w:cs="Times New Roman"/>
          <w:sz w:val="24"/>
          <w:szCs w:val="24"/>
        </w:rPr>
        <w:t xml:space="preserve">Firstly, thank you for all the effort everyone </w:t>
      </w:r>
      <w:r w:rsidR="00F46FF2">
        <w:rPr>
          <w:rFonts w:eastAsia="Calibri" w:cs="Times New Roman"/>
          <w:sz w:val="24"/>
          <w:szCs w:val="24"/>
        </w:rPr>
        <w:t xml:space="preserve">made in designing and ‘dressing up’ their eggs for the ‘best dressed egg’ competition. Would you believe the </w:t>
      </w:r>
      <w:proofErr w:type="spellStart"/>
      <w:r w:rsidR="00F46FF2">
        <w:rPr>
          <w:rFonts w:eastAsia="Calibri" w:cs="Times New Roman"/>
          <w:sz w:val="24"/>
          <w:szCs w:val="24"/>
        </w:rPr>
        <w:t>Calveley</w:t>
      </w:r>
      <w:proofErr w:type="spellEnd"/>
      <w:r w:rsidR="00F46FF2">
        <w:rPr>
          <w:rFonts w:eastAsia="Calibri" w:cs="Times New Roman"/>
          <w:sz w:val="24"/>
          <w:szCs w:val="24"/>
        </w:rPr>
        <w:t xml:space="preserve"> boys won! Well done Isaac and Robin, they certainly were well dressed eggs!</w:t>
      </w:r>
    </w:p>
    <w:p w:rsidR="00F46FF2" w:rsidRDefault="00F46FF2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</w:p>
    <w:p w:rsidR="00F46FF2" w:rsidRDefault="007D1132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7D1132">
        <w:rPr>
          <w:rFonts w:eastAsia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BBDE4DA" wp14:editId="4F015909">
            <wp:simplePos x="0" y="0"/>
            <wp:positionH relativeFrom="column">
              <wp:posOffset>-173990</wp:posOffset>
            </wp:positionH>
            <wp:positionV relativeFrom="paragraph">
              <wp:posOffset>179070</wp:posOffset>
            </wp:positionV>
            <wp:extent cx="1882140" cy="961390"/>
            <wp:effectExtent l="0" t="0" r="3810" b="0"/>
            <wp:wrapSquare wrapText="bothSides"/>
            <wp:docPr id="15" name="Picture 15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6"/>
                    <a:stretch/>
                  </pic:blipFill>
                  <pic:spPr bwMode="auto">
                    <a:xfrm>
                      <a:off x="0" y="0"/>
                      <a:ext cx="18821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FF2">
        <w:rPr>
          <w:rFonts w:eastAsia="Calibri" w:cs="Times New Roman"/>
          <w:sz w:val="24"/>
          <w:szCs w:val="24"/>
        </w:rPr>
        <w:t>Secondly, I would like to express my thanks to the</w:t>
      </w:r>
      <w:r>
        <w:rPr>
          <w:rFonts w:eastAsia="Calibri" w:cs="Times New Roman"/>
          <w:sz w:val="24"/>
          <w:szCs w:val="24"/>
        </w:rPr>
        <w:t xml:space="preserve"> PTA who bought </w:t>
      </w:r>
      <w:r w:rsidR="00F46FF2">
        <w:rPr>
          <w:rFonts w:eastAsia="Calibri" w:cs="Times New Roman"/>
          <w:sz w:val="24"/>
          <w:szCs w:val="24"/>
        </w:rPr>
        <w:t>the children an Easter egg each</w:t>
      </w:r>
      <w:r>
        <w:rPr>
          <w:rFonts w:eastAsia="Calibri" w:cs="Times New Roman"/>
          <w:sz w:val="24"/>
          <w:szCs w:val="24"/>
        </w:rPr>
        <w:t>.</w:t>
      </w:r>
      <w:r w:rsidR="00F46FF2">
        <w:rPr>
          <w:rFonts w:eastAsia="Calibri" w:cs="Times New Roman"/>
          <w:sz w:val="24"/>
          <w:szCs w:val="24"/>
        </w:rPr>
        <w:t xml:space="preserve"> Mrs Nash, our forest school practitioner, created a treasure hunt with a variety of clues for the children to solve before they found their eggs! It was a joy to hear the fun, collaboration and excitement from all the children as they were working their way around the hunt!</w:t>
      </w:r>
    </w:p>
    <w:p w:rsidR="00F46FF2" w:rsidRDefault="00F46FF2" w:rsidP="00341BD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46FF2" w:rsidRDefault="00F46FF2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I would also like to congratulate Arthur </w:t>
      </w:r>
      <w:proofErr w:type="spellStart"/>
      <w:r>
        <w:rPr>
          <w:rFonts w:eastAsia="Calibri" w:cs="Times New Roman"/>
          <w:sz w:val="24"/>
          <w:szCs w:val="24"/>
        </w:rPr>
        <w:t>Lovatt</w:t>
      </w:r>
      <w:proofErr w:type="spellEnd"/>
      <w:r>
        <w:rPr>
          <w:rFonts w:eastAsia="Calibri" w:cs="Times New Roman"/>
          <w:sz w:val="24"/>
          <w:szCs w:val="24"/>
        </w:rPr>
        <w:t xml:space="preserve"> from Class One and Fraser Peacock from Class Two who won the colouring competition – again, another tough competition to judge but both winners were very well deserved. Thank you again to the PTA for donating the eggs for </w:t>
      </w:r>
      <w:r w:rsidR="007B4454">
        <w:rPr>
          <w:rFonts w:eastAsia="Calibri" w:cs="Times New Roman"/>
          <w:sz w:val="24"/>
          <w:szCs w:val="24"/>
        </w:rPr>
        <w:t>all our</w:t>
      </w:r>
      <w:r>
        <w:rPr>
          <w:rFonts w:eastAsia="Calibri" w:cs="Times New Roman"/>
          <w:sz w:val="24"/>
          <w:szCs w:val="24"/>
        </w:rPr>
        <w:t xml:space="preserve"> well-deserved winners.</w:t>
      </w:r>
    </w:p>
    <w:p w:rsidR="00341BD1" w:rsidRDefault="00341BD1" w:rsidP="00341BD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46FF2" w:rsidRPr="00341BD1" w:rsidRDefault="00F46FF2" w:rsidP="00341BD1">
      <w:pPr>
        <w:spacing w:after="0" w:line="240" w:lineRule="auto"/>
        <w:ind w:left="-284"/>
        <w:jc w:val="both"/>
        <w:rPr>
          <w:rFonts w:eastAsia="Calibri" w:cs="Times New Roman"/>
          <w:b/>
          <w:sz w:val="28"/>
          <w:szCs w:val="24"/>
          <w:u w:val="single"/>
        </w:rPr>
      </w:pPr>
      <w:r w:rsidRPr="00341BD1">
        <w:rPr>
          <w:rFonts w:eastAsia="Calibri" w:cs="Times New Roman"/>
          <w:b/>
          <w:sz w:val="28"/>
          <w:szCs w:val="24"/>
          <w:u w:val="single"/>
        </w:rPr>
        <w:t>Uniform</w:t>
      </w:r>
    </w:p>
    <w:p w:rsidR="0065178E" w:rsidRDefault="00F46FF2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65178E">
        <w:rPr>
          <w:rFonts w:eastAsia="Calibri" w:cs="Times New Roman"/>
          <w:sz w:val="24"/>
          <w:szCs w:val="24"/>
        </w:rPr>
        <w:t xml:space="preserve">As the summer months are fast approaching I would like to </w:t>
      </w:r>
      <w:r w:rsidR="0065178E" w:rsidRPr="0065178E">
        <w:rPr>
          <w:rFonts w:eastAsia="Calibri" w:cs="Times New Roman"/>
          <w:sz w:val="24"/>
          <w:szCs w:val="24"/>
        </w:rPr>
        <w:t>remind you of our un</w:t>
      </w:r>
      <w:r w:rsidR="0065178E">
        <w:rPr>
          <w:rFonts w:eastAsia="Calibri" w:cs="Times New Roman"/>
          <w:sz w:val="24"/>
          <w:szCs w:val="24"/>
        </w:rPr>
        <w:t>iform expectations. Last year, it was decided that due to our uniform being burgundy, that the girls should wear a red checked dress rather than blue. It would be our preference for this to be the case for the foreseeable future. Both girls and boys can choose to</w:t>
      </w:r>
      <w:r w:rsidR="007B4454">
        <w:rPr>
          <w:rFonts w:eastAsia="Calibri" w:cs="Times New Roman"/>
          <w:sz w:val="24"/>
          <w:szCs w:val="24"/>
        </w:rPr>
        <w:t xml:space="preserve"> wear shorts if they wish together with a white shirt/polo shirt </w:t>
      </w:r>
      <w:r w:rsidR="0065178E">
        <w:rPr>
          <w:rFonts w:eastAsia="Calibri" w:cs="Times New Roman"/>
          <w:sz w:val="24"/>
          <w:szCs w:val="24"/>
        </w:rPr>
        <w:t>and school jumper on the days the children wear full school uniform.</w:t>
      </w:r>
    </w:p>
    <w:p w:rsidR="0065178E" w:rsidRDefault="0065178E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</w:p>
    <w:p w:rsidR="0065178E" w:rsidRPr="00341BD1" w:rsidRDefault="0065178E" w:rsidP="00341BD1">
      <w:pPr>
        <w:spacing w:after="0" w:line="240" w:lineRule="auto"/>
        <w:ind w:left="-284"/>
        <w:jc w:val="both"/>
        <w:rPr>
          <w:rFonts w:eastAsia="Calibri" w:cs="Times New Roman"/>
          <w:b/>
          <w:sz w:val="28"/>
          <w:szCs w:val="24"/>
          <w:u w:val="single"/>
        </w:rPr>
      </w:pPr>
      <w:r w:rsidRPr="00341BD1">
        <w:rPr>
          <w:rFonts w:eastAsia="Calibri" w:cs="Times New Roman"/>
          <w:b/>
          <w:sz w:val="28"/>
          <w:szCs w:val="24"/>
          <w:u w:val="single"/>
        </w:rPr>
        <w:t>Wrap Around Care</w:t>
      </w:r>
    </w:p>
    <w:p w:rsidR="0065178E" w:rsidRDefault="0065178E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65178E">
        <w:rPr>
          <w:rFonts w:eastAsia="Calibri" w:cs="Times New Roman"/>
          <w:sz w:val="24"/>
          <w:szCs w:val="24"/>
        </w:rPr>
        <w:t>Great news! We have appointed a manager for</w:t>
      </w:r>
      <w:r>
        <w:rPr>
          <w:rFonts w:eastAsia="Calibri" w:cs="Times New Roman"/>
          <w:sz w:val="24"/>
          <w:szCs w:val="24"/>
        </w:rPr>
        <w:t xml:space="preserve"> our wrap aroun</w:t>
      </w:r>
      <w:r w:rsidR="007F33F5">
        <w:rPr>
          <w:rFonts w:eastAsia="Calibri" w:cs="Times New Roman"/>
          <w:sz w:val="24"/>
          <w:szCs w:val="24"/>
        </w:rPr>
        <w:t xml:space="preserve">d care provision, Miss Louise </w:t>
      </w:r>
      <w:proofErr w:type="spellStart"/>
      <w:r w:rsidR="007F33F5">
        <w:rPr>
          <w:rFonts w:eastAsia="Calibri" w:cs="Times New Roman"/>
          <w:sz w:val="24"/>
          <w:szCs w:val="24"/>
        </w:rPr>
        <w:t>B</w:t>
      </w:r>
      <w:r>
        <w:rPr>
          <w:rFonts w:eastAsia="Calibri" w:cs="Times New Roman"/>
          <w:sz w:val="24"/>
          <w:szCs w:val="24"/>
        </w:rPr>
        <w:t>own</w:t>
      </w:r>
      <w:proofErr w:type="spellEnd"/>
      <w:r>
        <w:rPr>
          <w:rFonts w:eastAsia="Calibri" w:cs="Times New Roman"/>
          <w:sz w:val="24"/>
          <w:szCs w:val="24"/>
        </w:rPr>
        <w:t xml:space="preserve">. </w:t>
      </w:r>
      <w:r w:rsidRPr="0065178E">
        <w:rPr>
          <w:rFonts w:eastAsia="Calibri" w:cs="Times New Roman"/>
          <w:sz w:val="24"/>
          <w:szCs w:val="24"/>
        </w:rPr>
        <w:t xml:space="preserve">This is a very exciting time for us at Bosley </w:t>
      </w:r>
      <w:r>
        <w:rPr>
          <w:rFonts w:eastAsia="Calibri" w:cs="Times New Roman"/>
          <w:sz w:val="24"/>
          <w:szCs w:val="24"/>
        </w:rPr>
        <w:t>St. Mary’s and I am looking forward to sharing our plans with you over the coming weeks.</w:t>
      </w:r>
    </w:p>
    <w:p w:rsidR="0065178E" w:rsidRPr="0065178E" w:rsidRDefault="0065178E" w:rsidP="007F33F5">
      <w:pPr>
        <w:spacing w:after="0" w:line="240" w:lineRule="auto"/>
        <w:ind w:left="-284"/>
        <w:jc w:val="both"/>
        <w:rPr>
          <w:rFonts w:eastAsia="Calibri" w:cs="Times New Roman"/>
          <w:b/>
          <w:sz w:val="24"/>
          <w:szCs w:val="24"/>
        </w:rPr>
      </w:pPr>
      <w:r w:rsidRPr="0065178E">
        <w:rPr>
          <w:rFonts w:eastAsia="Calibri" w:cs="Times New Roman"/>
          <w:b/>
          <w:sz w:val="24"/>
          <w:szCs w:val="24"/>
        </w:rPr>
        <w:t xml:space="preserve">Wrap </w:t>
      </w:r>
      <w:proofErr w:type="gramStart"/>
      <w:r w:rsidRPr="0065178E">
        <w:rPr>
          <w:rFonts w:eastAsia="Calibri" w:cs="Times New Roman"/>
          <w:b/>
          <w:sz w:val="24"/>
          <w:szCs w:val="24"/>
        </w:rPr>
        <w:t>Around</w:t>
      </w:r>
      <w:proofErr w:type="gramEnd"/>
      <w:r w:rsidRPr="0065178E">
        <w:rPr>
          <w:rFonts w:eastAsia="Calibri" w:cs="Times New Roman"/>
          <w:b/>
          <w:sz w:val="24"/>
          <w:szCs w:val="24"/>
        </w:rPr>
        <w:t xml:space="preserve"> Care times:</w:t>
      </w:r>
    </w:p>
    <w:p w:rsidR="0065178E" w:rsidRDefault="0065178E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Breakfast club will start at 7.30am-8.45am and after school club will run from 3.15pm-6pm.</w:t>
      </w:r>
      <w:r w:rsidR="007F33F5">
        <w:rPr>
          <w:rFonts w:eastAsia="Calibri" w:cs="Times New Roman"/>
          <w:sz w:val="24"/>
          <w:szCs w:val="24"/>
        </w:rPr>
        <w:t xml:space="preserve"> Over the Easter holidays we will create the option for you to book your child/</w:t>
      </w:r>
      <w:proofErr w:type="spellStart"/>
      <w:r w:rsidR="007F33F5">
        <w:rPr>
          <w:rFonts w:eastAsia="Calibri" w:cs="Times New Roman"/>
          <w:sz w:val="24"/>
          <w:szCs w:val="24"/>
        </w:rPr>
        <w:t>ren</w:t>
      </w:r>
      <w:proofErr w:type="spellEnd"/>
      <w:r w:rsidR="007F33F5">
        <w:rPr>
          <w:rFonts w:eastAsia="Calibri" w:cs="Times New Roman"/>
          <w:sz w:val="24"/>
          <w:szCs w:val="24"/>
        </w:rPr>
        <w:t xml:space="preserve"> into wrap around care via our school website. </w:t>
      </w:r>
    </w:p>
    <w:p w:rsidR="007F33F5" w:rsidRDefault="007F33F5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</w:p>
    <w:p w:rsidR="007F33F5" w:rsidRDefault="007F33F5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 w:rsidRPr="007F33F5">
        <w:rPr>
          <w:rFonts w:eastAsia="Calibri" w:cs="Times New Roman"/>
          <w:b/>
          <w:sz w:val="24"/>
          <w:szCs w:val="24"/>
        </w:rPr>
        <w:t>We are hoping to start officially on Monday 26</w:t>
      </w:r>
      <w:r w:rsidRPr="007F33F5">
        <w:rPr>
          <w:rFonts w:eastAsia="Calibri" w:cs="Times New Roman"/>
          <w:b/>
          <w:sz w:val="24"/>
          <w:szCs w:val="24"/>
          <w:vertAlign w:val="superscript"/>
        </w:rPr>
        <w:t>th</w:t>
      </w:r>
      <w:r w:rsidRPr="007F33F5">
        <w:rPr>
          <w:rFonts w:eastAsia="Calibri" w:cs="Times New Roman"/>
          <w:b/>
          <w:sz w:val="24"/>
          <w:szCs w:val="24"/>
        </w:rPr>
        <w:t xml:space="preserve"> April</w:t>
      </w:r>
      <w:r>
        <w:rPr>
          <w:rFonts w:eastAsia="Calibri" w:cs="Times New Roman"/>
          <w:sz w:val="24"/>
          <w:szCs w:val="24"/>
        </w:rPr>
        <w:t>.</w:t>
      </w:r>
    </w:p>
    <w:p w:rsidR="007F33F5" w:rsidRDefault="007F33F5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</w:p>
    <w:p w:rsidR="007F33F5" w:rsidRPr="0065178E" w:rsidRDefault="007F33F5" w:rsidP="007F33F5">
      <w:pPr>
        <w:spacing w:after="0" w:line="240" w:lineRule="auto"/>
        <w:ind w:left="-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For the first week back, we will provide breakfast club from 8am. Please use the new system via our website to book your child’s place.</w:t>
      </w:r>
      <w:r w:rsidR="007B4454">
        <w:rPr>
          <w:rFonts w:eastAsia="Calibri" w:cs="Times New Roman"/>
          <w:sz w:val="24"/>
          <w:szCs w:val="24"/>
        </w:rPr>
        <w:t xml:space="preserve"> This will be live from tomorrow, Friday 2</w:t>
      </w:r>
      <w:r w:rsidR="007B4454" w:rsidRPr="007B4454">
        <w:rPr>
          <w:rFonts w:eastAsia="Calibri" w:cs="Times New Roman"/>
          <w:sz w:val="24"/>
          <w:szCs w:val="24"/>
          <w:vertAlign w:val="superscript"/>
        </w:rPr>
        <w:t>nd</w:t>
      </w:r>
      <w:r w:rsidR="007B4454">
        <w:rPr>
          <w:rFonts w:eastAsia="Calibri" w:cs="Times New Roman"/>
          <w:sz w:val="24"/>
          <w:szCs w:val="24"/>
        </w:rPr>
        <w:t xml:space="preserve"> April.</w:t>
      </w:r>
    </w:p>
    <w:p w:rsidR="00653402" w:rsidRDefault="00653402" w:rsidP="00653402">
      <w:pPr>
        <w:spacing w:after="0" w:line="240" w:lineRule="auto"/>
        <w:rPr>
          <w:rFonts w:eastAsia="Calibri" w:cs="Times New Roman"/>
          <w:b/>
          <w:sz w:val="28"/>
        </w:rPr>
      </w:pPr>
    </w:p>
    <w:p w:rsidR="00653402" w:rsidRDefault="00653402" w:rsidP="00341BD1">
      <w:pPr>
        <w:spacing w:after="0" w:line="240" w:lineRule="auto"/>
        <w:ind w:left="-426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Track and Trace</w:t>
      </w:r>
    </w:p>
    <w:p w:rsidR="00341BD1" w:rsidRDefault="009C7A6C" w:rsidP="00341BD1">
      <w:pPr>
        <w:spacing w:after="0" w:line="240" w:lineRule="auto"/>
        <w:ind w:left="-426"/>
        <w:rPr>
          <w:sz w:val="24"/>
          <w:szCs w:val="24"/>
        </w:rPr>
      </w:pPr>
      <w:r w:rsidRPr="009C7A6C">
        <w:rPr>
          <w:sz w:val="24"/>
          <w:szCs w:val="24"/>
        </w:rPr>
        <w:t>To support the NHS Test and Trace process, school staff will be available for the first 6 days of the Easter holiday to fulfil necessary co</w:t>
      </w:r>
      <w:r w:rsidR="00341BD1">
        <w:rPr>
          <w:sz w:val="24"/>
          <w:szCs w:val="24"/>
        </w:rPr>
        <w:t>ntact tracing responsibilities.</w:t>
      </w:r>
    </w:p>
    <w:p w:rsidR="007B4454" w:rsidRDefault="007B4454" w:rsidP="00341BD1">
      <w:pPr>
        <w:spacing w:after="0" w:line="240" w:lineRule="auto"/>
        <w:ind w:left="-426"/>
        <w:rPr>
          <w:sz w:val="24"/>
          <w:szCs w:val="24"/>
        </w:rPr>
      </w:pPr>
    </w:p>
    <w:p w:rsidR="00341BD1" w:rsidRDefault="009C7A6C" w:rsidP="00341BD1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9C7A6C">
        <w:rPr>
          <w:b/>
          <w:sz w:val="24"/>
          <w:szCs w:val="24"/>
        </w:rPr>
        <w:t>Please inform us of a positive case if either symptoms or a positive home LFD test occurred within 2 days of you being at school (this includes all day Easter Saturday).</w:t>
      </w:r>
      <w:r w:rsidRPr="009C7A6C">
        <w:rPr>
          <w:sz w:val="24"/>
          <w:szCs w:val="24"/>
        </w:rPr>
        <w:t xml:space="preserve"> </w:t>
      </w:r>
    </w:p>
    <w:p w:rsidR="00341BD1" w:rsidRDefault="009C7A6C" w:rsidP="00341BD1">
      <w:pPr>
        <w:spacing w:after="0" w:line="240" w:lineRule="auto"/>
        <w:ind w:left="-426"/>
        <w:rPr>
          <w:sz w:val="24"/>
          <w:szCs w:val="24"/>
        </w:rPr>
      </w:pPr>
      <w:r w:rsidRPr="009C7A6C">
        <w:rPr>
          <w:sz w:val="24"/>
          <w:szCs w:val="24"/>
        </w:rPr>
        <w:t xml:space="preserve">Where this is the case, we will assist you in identifying close contacts and advising self-isolation, as your child may have been infectious whilst in school. </w:t>
      </w:r>
    </w:p>
    <w:p w:rsidR="007B4454" w:rsidRDefault="007B4454" w:rsidP="00341BD1">
      <w:pPr>
        <w:spacing w:after="0" w:line="240" w:lineRule="auto"/>
        <w:ind w:left="-426"/>
        <w:rPr>
          <w:b/>
          <w:sz w:val="24"/>
          <w:szCs w:val="24"/>
          <w:u w:val="single"/>
        </w:rPr>
      </w:pPr>
    </w:p>
    <w:p w:rsidR="00341BD1" w:rsidRDefault="009C7A6C" w:rsidP="00341BD1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9C7A6C">
        <w:rPr>
          <w:b/>
          <w:sz w:val="24"/>
          <w:szCs w:val="24"/>
        </w:rPr>
        <w:t xml:space="preserve">Where symptoms or a positive home LFD test occurred more than 2 days since the person was last at their education setting, this does not need to be reported to you and contact tracing by the school is not required. </w:t>
      </w:r>
    </w:p>
    <w:p w:rsidR="00653402" w:rsidRDefault="009C7A6C" w:rsidP="007B4454">
      <w:pPr>
        <w:spacing w:after="0" w:line="240" w:lineRule="auto"/>
        <w:ind w:left="-426"/>
        <w:rPr>
          <w:sz w:val="24"/>
          <w:szCs w:val="24"/>
        </w:rPr>
      </w:pPr>
      <w:r w:rsidRPr="009C7A6C">
        <w:rPr>
          <w:sz w:val="24"/>
          <w:szCs w:val="24"/>
        </w:rPr>
        <w:t xml:space="preserve">Where this is the case, staff, students, parents and carers should follow contact tracing instructions provided by NHS Test and Trace. </w:t>
      </w:r>
    </w:p>
    <w:p w:rsidR="00653402" w:rsidRDefault="00653402" w:rsidP="007B4454">
      <w:pPr>
        <w:spacing w:after="0" w:line="240" w:lineRule="auto"/>
        <w:ind w:left="-426"/>
        <w:rPr>
          <w:sz w:val="24"/>
          <w:szCs w:val="24"/>
        </w:rPr>
      </w:pPr>
    </w:p>
    <w:p w:rsidR="007B4454" w:rsidRDefault="009C7A6C" w:rsidP="007B4454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9C7A6C">
        <w:rPr>
          <w:sz w:val="24"/>
          <w:szCs w:val="24"/>
        </w:rPr>
        <w:t xml:space="preserve">The school can be contacted by emailing </w:t>
      </w:r>
      <w:hyperlink r:id="rId10" w:history="1">
        <w:r w:rsidRPr="009C7A6C">
          <w:rPr>
            <w:rStyle w:val="Hyperlink"/>
            <w:sz w:val="24"/>
            <w:szCs w:val="24"/>
          </w:rPr>
          <w:t>head@bosleyschool.co.uk</w:t>
        </w:r>
      </w:hyperlink>
    </w:p>
    <w:p w:rsidR="007B4454" w:rsidRDefault="007B4454" w:rsidP="007B4454">
      <w:pPr>
        <w:spacing w:after="0" w:line="240" w:lineRule="auto"/>
        <w:ind w:left="-426"/>
        <w:rPr>
          <w:b/>
          <w:sz w:val="24"/>
          <w:szCs w:val="24"/>
          <w:u w:val="single"/>
        </w:rPr>
      </w:pPr>
    </w:p>
    <w:p w:rsidR="007B4454" w:rsidRDefault="009C7A6C" w:rsidP="007B4454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341BD1">
        <w:rPr>
          <w:b/>
          <w:sz w:val="28"/>
          <w:szCs w:val="24"/>
          <w:u w:val="single"/>
        </w:rPr>
        <w:t>LFT (RAPID) TESTING REMINDERS</w:t>
      </w:r>
    </w:p>
    <w:p w:rsidR="007B4454" w:rsidRDefault="007B4454" w:rsidP="007B4454">
      <w:pPr>
        <w:spacing w:after="0" w:line="240" w:lineRule="auto"/>
        <w:ind w:left="-426"/>
        <w:rPr>
          <w:b/>
          <w:sz w:val="24"/>
          <w:szCs w:val="24"/>
          <w:u w:val="single"/>
        </w:rPr>
      </w:pPr>
    </w:p>
    <w:p w:rsidR="009C7A6C" w:rsidRPr="007B4454" w:rsidRDefault="009C7A6C" w:rsidP="007B4454">
      <w:pPr>
        <w:spacing w:after="0" w:line="240" w:lineRule="auto"/>
        <w:ind w:left="-426"/>
        <w:rPr>
          <w:b/>
          <w:sz w:val="24"/>
          <w:szCs w:val="24"/>
          <w:u w:val="single"/>
        </w:rPr>
      </w:pPr>
      <w:r w:rsidRPr="009C7A6C">
        <w:rPr>
          <w:sz w:val="24"/>
          <w:szCs w:val="24"/>
        </w:rPr>
        <w:t>You can collect a test kit from a local testing site or some local pharmacies:</w:t>
      </w:r>
    </w:p>
    <w:p w:rsidR="007B4454" w:rsidRDefault="007B4454" w:rsidP="007F33F5">
      <w:pPr>
        <w:jc w:val="both"/>
        <w:rPr>
          <w:sz w:val="24"/>
          <w:szCs w:val="24"/>
        </w:rPr>
      </w:pPr>
    </w:p>
    <w:p w:rsidR="009C7A6C" w:rsidRPr="009C7A6C" w:rsidRDefault="009C7A6C" w:rsidP="007F33F5">
      <w:pPr>
        <w:jc w:val="both"/>
        <w:rPr>
          <w:sz w:val="24"/>
          <w:szCs w:val="24"/>
        </w:rPr>
      </w:pPr>
      <w:r w:rsidRPr="009C7A6C">
        <w:rPr>
          <w:sz w:val="24"/>
          <w:szCs w:val="24"/>
        </w:rPr>
        <w:t>Macclesfield - Commercial Road, SK10 2QJ</w:t>
      </w:r>
    </w:p>
    <w:p w:rsidR="007D1132" w:rsidRDefault="00CE4657" w:rsidP="007B4454">
      <w:pPr>
        <w:jc w:val="both"/>
        <w:rPr>
          <w:sz w:val="24"/>
          <w:szCs w:val="24"/>
        </w:rPr>
      </w:pPr>
      <w:hyperlink r:id="rId11" w:history="1">
        <w:r w:rsidR="009C7A6C" w:rsidRPr="009C7A6C">
          <w:rPr>
            <w:rStyle w:val="Hyperlink"/>
            <w:sz w:val="24"/>
            <w:szCs w:val="24"/>
          </w:rPr>
          <w:t>Find your local pharmacy and what their opening hours are</w:t>
        </w:r>
      </w:hyperlink>
      <w:r w:rsidR="007D1132">
        <w:rPr>
          <w:sz w:val="24"/>
          <w:szCs w:val="24"/>
        </w:rPr>
        <w:t>.</w:t>
      </w:r>
    </w:p>
    <w:p w:rsidR="007D1132" w:rsidRDefault="007D1132" w:rsidP="007B4454">
      <w:pPr>
        <w:jc w:val="both"/>
        <w:rPr>
          <w:sz w:val="24"/>
          <w:szCs w:val="24"/>
        </w:rPr>
      </w:pPr>
    </w:p>
    <w:p w:rsidR="009C7A6C" w:rsidRPr="007B4454" w:rsidRDefault="009C7A6C" w:rsidP="007B4454">
      <w:pPr>
        <w:jc w:val="both"/>
        <w:rPr>
          <w:sz w:val="24"/>
          <w:szCs w:val="24"/>
        </w:rPr>
      </w:pPr>
      <w:r w:rsidRPr="00341BD1">
        <w:rPr>
          <w:b/>
          <w:sz w:val="28"/>
          <w:szCs w:val="24"/>
          <w:u w:val="single"/>
        </w:rPr>
        <w:t>TEST AND TRACE SUPPORT PAYMENTS</w:t>
      </w:r>
    </w:p>
    <w:p w:rsidR="007B4454" w:rsidRDefault="009C7A6C" w:rsidP="007F33F5">
      <w:pPr>
        <w:jc w:val="both"/>
        <w:rPr>
          <w:sz w:val="24"/>
          <w:szCs w:val="24"/>
        </w:rPr>
      </w:pPr>
      <w:r w:rsidRPr="009C7A6C">
        <w:rPr>
          <w:sz w:val="24"/>
          <w:szCs w:val="24"/>
        </w:rPr>
        <w:t xml:space="preserve">Families who are forced to isolate due to COVID may be eligible for this financial support. Details of eligibility can be found </w:t>
      </w:r>
      <w:hyperlink r:id="rId12" w:history="1">
        <w:r w:rsidRPr="009C7A6C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:rsidR="007B4454" w:rsidRDefault="007B4454" w:rsidP="007F33F5">
      <w:pPr>
        <w:jc w:val="both"/>
        <w:rPr>
          <w:sz w:val="24"/>
          <w:szCs w:val="24"/>
        </w:rPr>
      </w:pPr>
    </w:p>
    <w:p w:rsidR="007B4454" w:rsidRDefault="007D1132" w:rsidP="007F33F5">
      <w:pPr>
        <w:jc w:val="both"/>
        <w:rPr>
          <w:sz w:val="24"/>
          <w:szCs w:val="24"/>
        </w:rPr>
      </w:pPr>
      <w:r w:rsidRPr="007D1132">
        <w:rPr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A71C4B" wp14:editId="5EF524F6">
            <wp:simplePos x="0" y="0"/>
            <wp:positionH relativeFrom="column">
              <wp:posOffset>1139825</wp:posOffset>
            </wp:positionH>
            <wp:positionV relativeFrom="paragraph">
              <wp:posOffset>238760</wp:posOffset>
            </wp:positionV>
            <wp:extent cx="2873375" cy="474980"/>
            <wp:effectExtent l="0" t="0" r="3175" b="1270"/>
            <wp:wrapSquare wrapText="bothSides"/>
            <wp:docPr id="14" name="Picture 14" descr="Forest To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Tot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D1" w:rsidRPr="007D1132" w:rsidRDefault="00341BD1" w:rsidP="007F33F5">
      <w:pPr>
        <w:jc w:val="both"/>
        <w:rPr>
          <w:sz w:val="24"/>
          <w:szCs w:val="24"/>
          <w:u w:val="single"/>
        </w:rPr>
      </w:pPr>
      <w:r w:rsidRPr="007D1132">
        <w:rPr>
          <w:b/>
          <w:sz w:val="28"/>
          <w:szCs w:val="24"/>
          <w:u w:val="single"/>
        </w:rPr>
        <w:t>Holiday Club</w:t>
      </w:r>
    </w:p>
    <w:p w:rsidR="007D1132" w:rsidRDefault="007D1132" w:rsidP="007F33F5">
      <w:pPr>
        <w:jc w:val="both"/>
        <w:rPr>
          <w:sz w:val="24"/>
          <w:szCs w:val="24"/>
        </w:rPr>
      </w:pPr>
    </w:p>
    <w:p w:rsidR="00341BD1" w:rsidRDefault="00341BD1" w:rsidP="007F3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running a forest school session for our children at Bosley St. Mary’s on </w:t>
      </w:r>
      <w:r w:rsidRPr="00341BD1">
        <w:rPr>
          <w:b/>
          <w:sz w:val="24"/>
          <w:szCs w:val="24"/>
        </w:rPr>
        <w:t>Thursday 8</w:t>
      </w:r>
      <w:r w:rsidRPr="00341BD1">
        <w:rPr>
          <w:b/>
          <w:sz w:val="24"/>
          <w:szCs w:val="24"/>
          <w:vertAlign w:val="superscript"/>
        </w:rPr>
        <w:t>th</w:t>
      </w:r>
      <w:r w:rsidRPr="00341BD1">
        <w:rPr>
          <w:b/>
          <w:sz w:val="24"/>
          <w:szCs w:val="24"/>
        </w:rPr>
        <w:t xml:space="preserve"> April</w:t>
      </w:r>
      <w:r>
        <w:rPr>
          <w:sz w:val="24"/>
          <w:szCs w:val="24"/>
        </w:rPr>
        <w:t xml:space="preserve">. Mrs Nash and Miss </w:t>
      </w:r>
      <w:proofErr w:type="spellStart"/>
      <w:r>
        <w:rPr>
          <w:sz w:val="24"/>
          <w:szCs w:val="24"/>
        </w:rPr>
        <w:t>Bown</w:t>
      </w:r>
      <w:proofErr w:type="spellEnd"/>
      <w:r>
        <w:rPr>
          <w:sz w:val="24"/>
          <w:szCs w:val="24"/>
        </w:rPr>
        <w:t xml:space="preserve"> will be running the session from 9.30am-3.30pm. The cost for the day will be £20 per child</w:t>
      </w:r>
      <w:r w:rsidR="007D1132">
        <w:rPr>
          <w:sz w:val="24"/>
          <w:szCs w:val="24"/>
        </w:rPr>
        <w:t>, siblings charged at a reduced rate. This</w:t>
      </w:r>
      <w:r>
        <w:rPr>
          <w:sz w:val="24"/>
          <w:szCs w:val="24"/>
        </w:rPr>
        <w:t xml:space="preserve"> will include a camp fire lunch.</w:t>
      </w:r>
      <w:r w:rsidR="007D1132">
        <w:rPr>
          <w:sz w:val="24"/>
          <w:szCs w:val="24"/>
        </w:rPr>
        <w:t xml:space="preserve"> </w:t>
      </w:r>
    </w:p>
    <w:p w:rsidR="007B4454" w:rsidRDefault="007B4454" w:rsidP="007F33F5">
      <w:pPr>
        <w:jc w:val="both"/>
        <w:rPr>
          <w:sz w:val="24"/>
          <w:szCs w:val="24"/>
        </w:rPr>
      </w:pPr>
      <w:r>
        <w:rPr>
          <w:sz w:val="24"/>
          <w:szCs w:val="24"/>
        </w:rPr>
        <w:t>Please book your child’s place via the school website. Booking options will be available from tomorrow, Friday 2</w:t>
      </w:r>
      <w:r w:rsidRPr="007B44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April.</w:t>
      </w:r>
    </w:p>
    <w:p w:rsidR="00CE4657" w:rsidRDefault="00CE4657" w:rsidP="007B4454">
      <w:pPr>
        <w:rPr>
          <w:sz w:val="24"/>
          <w:szCs w:val="24"/>
        </w:rPr>
      </w:pPr>
    </w:p>
    <w:p w:rsidR="00CE4657" w:rsidRDefault="00CE4657" w:rsidP="007B4454">
      <w:pPr>
        <w:rPr>
          <w:sz w:val="24"/>
          <w:szCs w:val="24"/>
        </w:rPr>
      </w:pPr>
    </w:p>
    <w:p w:rsidR="00CE4657" w:rsidRDefault="00CE4657" w:rsidP="007B4454">
      <w:pPr>
        <w:rPr>
          <w:sz w:val="24"/>
          <w:szCs w:val="24"/>
        </w:rPr>
      </w:pPr>
    </w:p>
    <w:p w:rsidR="007B4454" w:rsidRDefault="009C7A6C" w:rsidP="007B4454">
      <w:pPr>
        <w:rPr>
          <w:sz w:val="2"/>
          <w:szCs w:val="40"/>
        </w:rPr>
      </w:pPr>
      <w:bookmarkStart w:id="0" w:name="_GoBack"/>
      <w:bookmarkEnd w:id="0"/>
      <w:r w:rsidRPr="009C7A6C">
        <w:rPr>
          <w:sz w:val="2"/>
          <w:szCs w:val="40"/>
        </w:rPr>
        <w:t xml:space="preserve">SK10 2QJ </w:t>
      </w:r>
      <w:r w:rsidRPr="009C7A6C">
        <w:rPr>
          <w:sz w:val="2"/>
          <w:szCs w:val="40"/>
        </w:rPr>
        <w:sym w:font="Symbol" w:char="F0B7"/>
      </w:r>
      <w:r w:rsidRPr="009C7A6C">
        <w:rPr>
          <w:sz w:val="2"/>
          <w:szCs w:val="40"/>
        </w:rPr>
        <w:t xml:space="preserve"> Find your local pharmacy and what their opening hours are People who have been asked to self-isolate should not attend a community testing site, and will need to book a PCR test if they develop symptoms </w:t>
      </w:r>
      <w:proofErr w:type="gramStart"/>
      <w:r w:rsidRPr="009C7A6C">
        <w:rPr>
          <w:sz w:val="2"/>
          <w:szCs w:val="40"/>
        </w:rPr>
        <w:t>Testing</w:t>
      </w:r>
      <w:proofErr w:type="gramEnd"/>
      <w:r w:rsidRPr="009C7A6C">
        <w:rPr>
          <w:sz w:val="2"/>
          <w:szCs w:val="40"/>
        </w:rPr>
        <w:t xml:space="preserve"> From yesterday, NHS Test and Trace is reintroducing confirmatory PCR testing for all positive LFD tests. This means that all staff and </w:t>
      </w:r>
      <w:proofErr w:type="gramStart"/>
      <w:r w:rsidRPr="009C7A6C">
        <w:rPr>
          <w:sz w:val="2"/>
          <w:szCs w:val="40"/>
        </w:rPr>
        <w:t>students</w:t>
      </w:r>
      <w:proofErr w:type="gramEnd"/>
      <w:r w:rsidRPr="009C7A6C">
        <w:rPr>
          <w:sz w:val="2"/>
          <w:szCs w:val="40"/>
        </w:rPr>
        <w:t xml:space="preserve"> who get a positive LFD test, whether at home or supervised at their school or college, should get a confirmatory PCR. The PCR test should be booked immediately either online or by calling 119 and should be undertaken within 2 days. TEST AND TRACE SUPPORT PAYMENTS Families who are forced to isolate due to COVID may be eligible for this financial support. Details of eligibility can be found here.</w:t>
      </w:r>
    </w:p>
    <w:p w:rsidR="007D1132" w:rsidRDefault="007D1132" w:rsidP="007B4454">
      <w:pPr>
        <w:rPr>
          <w:sz w:val="2"/>
          <w:szCs w:val="40"/>
        </w:rPr>
      </w:pPr>
    </w:p>
    <w:p w:rsidR="00A86D48" w:rsidRPr="00A86D48" w:rsidRDefault="00324CEE" w:rsidP="00324CEE">
      <w:pPr>
        <w:ind w:left="-426"/>
        <w:rPr>
          <w:sz w:val="2"/>
          <w:szCs w:val="40"/>
        </w:rPr>
      </w:pPr>
      <w:r w:rsidRPr="00A86D48">
        <w:rPr>
          <w:noProof/>
          <w:sz w:val="4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A27527F" wp14:editId="1194B39F">
            <wp:simplePos x="0" y="0"/>
            <wp:positionH relativeFrom="column">
              <wp:posOffset>-321310</wp:posOffset>
            </wp:positionH>
            <wp:positionV relativeFrom="paragraph">
              <wp:posOffset>10795</wp:posOffset>
            </wp:positionV>
            <wp:extent cx="700405" cy="700405"/>
            <wp:effectExtent l="0" t="0" r="4445" b="4445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D3A" w:rsidRPr="00341BD1" w:rsidRDefault="00341BD1" w:rsidP="00341BD1">
      <w:pPr>
        <w:ind w:left="-426"/>
        <w:rPr>
          <w:sz w:val="2"/>
          <w:szCs w:val="40"/>
          <w:u w:val="single"/>
        </w:rPr>
      </w:pPr>
      <w:r>
        <w:rPr>
          <w:b/>
          <w:sz w:val="28"/>
          <w:szCs w:val="24"/>
          <w:u w:val="single"/>
        </w:rPr>
        <w:t>Dates for the diary</w:t>
      </w:r>
    </w:p>
    <w:p w:rsidR="007B4454" w:rsidRDefault="007B4454" w:rsidP="00324CEE">
      <w:pPr>
        <w:ind w:left="-426"/>
        <w:rPr>
          <w:b/>
          <w:sz w:val="24"/>
          <w:szCs w:val="24"/>
          <w:u w:val="single"/>
        </w:rPr>
      </w:pPr>
    </w:p>
    <w:p w:rsidR="00A86D48" w:rsidRPr="00C662C1" w:rsidRDefault="00A86D48" w:rsidP="00324CEE">
      <w:pPr>
        <w:ind w:left="-426"/>
        <w:rPr>
          <w:b/>
          <w:sz w:val="24"/>
          <w:szCs w:val="24"/>
          <w:u w:val="single"/>
        </w:rPr>
      </w:pPr>
      <w:r w:rsidRPr="00C662C1">
        <w:rPr>
          <w:b/>
          <w:sz w:val="24"/>
          <w:szCs w:val="24"/>
          <w:u w:val="single"/>
        </w:rPr>
        <w:t>April</w:t>
      </w:r>
    </w:p>
    <w:p w:rsidR="00A86D48" w:rsidRPr="00C662C1" w:rsidRDefault="00A86D48" w:rsidP="00324CEE">
      <w:pPr>
        <w:ind w:left="-426"/>
        <w:rPr>
          <w:sz w:val="24"/>
          <w:szCs w:val="24"/>
        </w:rPr>
      </w:pPr>
      <w:r w:rsidRPr="007B4454">
        <w:rPr>
          <w:b/>
          <w:sz w:val="24"/>
          <w:szCs w:val="24"/>
        </w:rPr>
        <w:t>Mon 19th</w:t>
      </w:r>
      <w:r w:rsidRPr="00C662C1">
        <w:rPr>
          <w:sz w:val="24"/>
          <w:szCs w:val="24"/>
        </w:rPr>
        <w:t xml:space="preserve"> </w:t>
      </w:r>
      <w:r w:rsidRPr="00C662C1">
        <w:rPr>
          <w:sz w:val="24"/>
          <w:szCs w:val="24"/>
        </w:rPr>
        <w:tab/>
        <w:t>School reopens for the children</w:t>
      </w:r>
    </w:p>
    <w:p w:rsidR="00EE6320" w:rsidRDefault="00EE6320" w:rsidP="00324CEE">
      <w:pPr>
        <w:ind w:left="-426"/>
        <w:rPr>
          <w:b/>
          <w:sz w:val="24"/>
          <w:szCs w:val="24"/>
          <w:u w:val="single"/>
        </w:rPr>
      </w:pPr>
      <w:r w:rsidRPr="00EE6320">
        <w:rPr>
          <w:b/>
          <w:sz w:val="24"/>
          <w:szCs w:val="24"/>
          <w:u w:val="single"/>
        </w:rPr>
        <w:t>May</w:t>
      </w:r>
    </w:p>
    <w:p w:rsidR="007B4454" w:rsidRPr="007B4454" w:rsidRDefault="007B4454" w:rsidP="00324CEE">
      <w:pPr>
        <w:ind w:left="-426"/>
        <w:rPr>
          <w:sz w:val="24"/>
          <w:szCs w:val="24"/>
        </w:rPr>
      </w:pPr>
      <w:r w:rsidRPr="007B4454">
        <w:rPr>
          <w:b/>
          <w:sz w:val="24"/>
          <w:szCs w:val="24"/>
        </w:rPr>
        <w:t>Mon 3</w:t>
      </w:r>
      <w:r w:rsidRPr="007B4454">
        <w:rPr>
          <w:b/>
          <w:sz w:val="24"/>
          <w:szCs w:val="24"/>
          <w:vertAlign w:val="superscript"/>
        </w:rPr>
        <w:t>rd</w:t>
      </w:r>
      <w:r w:rsidRPr="007B4454">
        <w:rPr>
          <w:sz w:val="24"/>
          <w:szCs w:val="24"/>
        </w:rPr>
        <w:t xml:space="preserve"> </w:t>
      </w:r>
      <w:r w:rsidRPr="007B44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454">
        <w:rPr>
          <w:sz w:val="24"/>
          <w:szCs w:val="24"/>
        </w:rPr>
        <w:t>School closed for May Day Bank Holiday</w:t>
      </w:r>
    </w:p>
    <w:p w:rsidR="00EE6320" w:rsidRDefault="00EE6320" w:rsidP="00324CEE">
      <w:pPr>
        <w:ind w:left="-426"/>
        <w:rPr>
          <w:sz w:val="24"/>
          <w:szCs w:val="24"/>
        </w:rPr>
      </w:pPr>
      <w:r w:rsidRPr="007B4454">
        <w:rPr>
          <w:b/>
          <w:sz w:val="24"/>
          <w:szCs w:val="24"/>
        </w:rPr>
        <w:t>Mon 10</w:t>
      </w:r>
      <w:r w:rsidRPr="007B4454">
        <w:rPr>
          <w:b/>
          <w:sz w:val="24"/>
          <w:szCs w:val="24"/>
          <w:vertAlign w:val="superscript"/>
        </w:rPr>
        <w:t>th</w:t>
      </w:r>
      <w:r w:rsidRPr="00EE6320">
        <w:rPr>
          <w:sz w:val="24"/>
          <w:szCs w:val="24"/>
        </w:rPr>
        <w:t xml:space="preserve"> </w:t>
      </w:r>
      <w:r w:rsidRPr="00EE6320">
        <w:rPr>
          <w:sz w:val="24"/>
          <w:szCs w:val="24"/>
        </w:rPr>
        <w:tab/>
      </w:r>
      <w:r w:rsidR="007B4454">
        <w:rPr>
          <w:sz w:val="24"/>
          <w:szCs w:val="24"/>
        </w:rPr>
        <w:tab/>
      </w:r>
      <w:r w:rsidRPr="00EE6320">
        <w:rPr>
          <w:sz w:val="24"/>
          <w:szCs w:val="24"/>
        </w:rPr>
        <w:t>Parents Evening</w:t>
      </w:r>
    </w:p>
    <w:p w:rsidR="007B4454" w:rsidRDefault="007B4454" w:rsidP="007B4454">
      <w:pPr>
        <w:ind w:left="-426"/>
        <w:rPr>
          <w:sz w:val="24"/>
        </w:rPr>
      </w:pPr>
      <w:r w:rsidRPr="007B4454">
        <w:rPr>
          <w:b/>
          <w:sz w:val="24"/>
        </w:rPr>
        <w:t>Fri 28th</w:t>
      </w:r>
      <w:r w:rsidRPr="007B4454">
        <w:rPr>
          <w:sz w:val="24"/>
        </w:rPr>
        <w:t xml:space="preserve">   </w:t>
      </w:r>
      <w:r w:rsidRPr="007B4454">
        <w:rPr>
          <w:sz w:val="24"/>
        </w:rPr>
        <w:tab/>
      </w:r>
      <w:r>
        <w:rPr>
          <w:sz w:val="24"/>
        </w:rPr>
        <w:tab/>
      </w:r>
      <w:r w:rsidRPr="007B4454">
        <w:rPr>
          <w:sz w:val="24"/>
        </w:rPr>
        <w:t>School Closes for half-term</w:t>
      </w:r>
    </w:p>
    <w:p w:rsidR="007B4454" w:rsidRDefault="007B4454" w:rsidP="007B4454">
      <w:pPr>
        <w:ind w:left="-426"/>
        <w:rPr>
          <w:sz w:val="28"/>
          <w:szCs w:val="24"/>
        </w:rPr>
      </w:pPr>
    </w:p>
    <w:p w:rsidR="00817637" w:rsidRDefault="007B4454" w:rsidP="007B4454">
      <w:pPr>
        <w:ind w:left="-426"/>
        <w:rPr>
          <w:sz w:val="24"/>
          <w:szCs w:val="24"/>
        </w:rPr>
      </w:pPr>
      <w:r w:rsidRPr="007B4454">
        <w:rPr>
          <w:sz w:val="24"/>
          <w:szCs w:val="24"/>
        </w:rPr>
        <w:t>Stay safe and enjoy a well-deserved Easter break with your family and friends (socially distanced and</w:t>
      </w:r>
      <w:r>
        <w:t xml:space="preserve"> </w:t>
      </w:r>
      <w:r>
        <w:rPr>
          <w:sz w:val="24"/>
          <w:szCs w:val="24"/>
        </w:rPr>
        <w:t>outdoors, of course!)</w:t>
      </w:r>
    </w:p>
    <w:p w:rsidR="007B4454" w:rsidRDefault="007B4454" w:rsidP="007B4454">
      <w:pPr>
        <w:ind w:left="-426"/>
        <w:rPr>
          <w:sz w:val="24"/>
          <w:szCs w:val="24"/>
        </w:rPr>
      </w:pPr>
    </w:p>
    <w:p w:rsidR="007B4454" w:rsidRDefault="007B4454" w:rsidP="007B4454">
      <w:pPr>
        <w:ind w:left="-426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:rsidR="007B4454" w:rsidRPr="007B4454" w:rsidRDefault="007B4454" w:rsidP="007B4454">
      <w:pPr>
        <w:ind w:left="-426"/>
      </w:pPr>
      <w:r>
        <w:rPr>
          <w:sz w:val="24"/>
          <w:szCs w:val="24"/>
        </w:rPr>
        <w:t>Miss V. Rippon</w:t>
      </w:r>
    </w:p>
    <w:p w:rsidR="00C662C1" w:rsidRDefault="00C662C1" w:rsidP="00C662C1">
      <w:pPr>
        <w:rPr>
          <w:sz w:val="2"/>
          <w:szCs w:val="40"/>
        </w:rPr>
      </w:pPr>
    </w:p>
    <w:p w:rsidR="00C662C1" w:rsidRPr="00C662C1" w:rsidRDefault="00C662C1" w:rsidP="00C662C1">
      <w:pPr>
        <w:rPr>
          <w:sz w:val="2"/>
          <w:szCs w:val="40"/>
        </w:rPr>
      </w:pPr>
    </w:p>
    <w:sectPr w:rsidR="00C662C1" w:rsidRPr="00C662C1" w:rsidSect="00C2343B">
      <w:headerReference w:type="default" r:id="rId15"/>
      <w:footerReference w:type="default" r:id="rId16"/>
      <w:headerReference w:type="first" r:id="rId17"/>
      <w:pgSz w:w="11906" w:h="16838"/>
      <w:pgMar w:top="255" w:right="1440" w:bottom="851" w:left="144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8" w:rsidRDefault="001D4648" w:rsidP="00B4448C">
      <w:pPr>
        <w:spacing w:after="0" w:line="240" w:lineRule="auto"/>
      </w:pPr>
      <w:r>
        <w:separator/>
      </w:r>
    </w:p>
  </w:endnote>
  <w:end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B" w:rsidRDefault="00085D4B" w:rsidP="00085D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8" w:rsidRDefault="001D4648" w:rsidP="00B4448C">
      <w:pPr>
        <w:spacing w:after="0" w:line="240" w:lineRule="auto"/>
      </w:pPr>
      <w:r>
        <w:separator/>
      </w:r>
    </w:p>
  </w:footnote>
  <w:footnote w:type="continuationSeparator" w:id="0">
    <w:p w:rsidR="001D4648" w:rsidRDefault="001D4648" w:rsidP="00B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>
    <w:pPr>
      <w:pStyle w:val="Header"/>
    </w:pPr>
  </w:p>
  <w:p w:rsidR="0093338B" w:rsidRDefault="0093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8B" w:rsidRDefault="0093338B" w:rsidP="00B4448C">
    <w:r>
      <w:rPr>
        <w:noProof/>
        <w:lang w:eastAsia="en-GB"/>
      </w:rPr>
      <w:drawing>
        <wp:inline distT="0" distB="0" distL="0" distR="0" wp14:anchorId="1760B21D" wp14:editId="739DC06C">
          <wp:extent cx="5731510" cy="129603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38B" w:rsidRPr="0014255D" w:rsidRDefault="006512A6">
    <w:pPr>
      <w:pStyle w:val="Header"/>
      <w:rPr>
        <w:sz w:val="24"/>
      </w:rPr>
    </w:pPr>
    <w:r w:rsidRPr="0014255D">
      <w:rPr>
        <w:sz w:val="24"/>
      </w:rPr>
      <w:t>Head teacher: Miss V. Rippon</w:t>
    </w:r>
    <w:r w:rsidRPr="0014255D">
      <w:rPr>
        <w:sz w:val="24"/>
      </w:rPr>
      <w:tab/>
    </w:r>
    <w:r w:rsidRPr="0014255D">
      <w:rPr>
        <w:sz w:val="24"/>
      </w:rPr>
      <w:tab/>
      <w:t xml:space="preserve">Date: </w:t>
    </w:r>
    <w:proofErr w:type="gramStart"/>
    <w:r w:rsidR="009C7A6C">
      <w:rPr>
        <w:sz w:val="24"/>
      </w:rPr>
      <w:t>1</w:t>
    </w:r>
    <w:r w:rsidR="009C7A6C" w:rsidRPr="009C7A6C">
      <w:rPr>
        <w:sz w:val="24"/>
        <w:vertAlign w:val="superscript"/>
      </w:rPr>
      <w:t>st</w:t>
    </w:r>
    <w:r w:rsidR="009C7A6C">
      <w:rPr>
        <w:sz w:val="24"/>
      </w:rPr>
      <w:t xml:space="preserve"> </w:t>
    </w:r>
    <w:r w:rsidR="00640D3A">
      <w:rPr>
        <w:sz w:val="24"/>
      </w:rPr>
      <w:t xml:space="preserve"> </w:t>
    </w:r>
    <w:r w:rsidR="009C7A6C">
      <w:rPr>
        <w:sz w:val="24"/>
      </w:rPr>
      <w:t>April</w:t>
    </w:r>
    <w:proofErr w:type="gramEnd"/>
    <w:r w:rsidR="00A86D48" w:rsidRPr="0014255D">
      <w:rPr>
        <w:sz w:val="24"/>
      </w:rPr>
      <w:t xml:space="preserve"> </w:t>
    </w:r>
    <w:r w:rsidR="00E72046" w:rsidRPr="0014255D">
      <w:rPr>
        <w:sz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9A1"/>
    <w:multiLevelType w:val="hybridMultilevel"/>
    <w:tmpl w:val="421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565"/>
    <w:multiLevelType w:val="multilevel"/>
    <w:tmpl w:val="669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21A48"/>
    <w:multiLevelType w:val="hybridMultilevel"/>
    <w:tmpl w:val="0400CAE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619D0D6E"/>
    <w:multiLevelType w:val="hybridMultilevel"/>
    <w:tmpl w:val="B37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3053"/>
    <w:multiLevelType w:val="hybridMultilevel"/>
    <w:tmpl w:val="C1DA5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251986"/>
    <w:multiLevelType w:val="hybridMultilevel"/>
    <w:tmpl w:val="692C3F8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FB95137"/>
    <w:multiLevelType w:val="hybridMultilevel"/>
    <w:tmpl w:val="9964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432"/>
    <w:multiLevelType w:val="hybridMultilevel"/>
    <w:tmpl w:val="AEFE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C"/>
    <w:rsid w:val="00003EB8"/>
    <w:rsid w:val="00010528"/>
    <w:rsid w:val="0001319A"/>
    <w:rsid w:val="0001662A"/>
    <w:rsid w:val="00017BC2"/>
    <w:rsid w:val="00020EBC"/>
    <w:rsid w:val="00027D4C"/>
    <w:rsid w:val="00032919"/>
    <w:rsid w:val="00043C64"/>
    <w:rsid w:val="000505CD"/>
    <w:rsid w:val="00050A28"/>
    <w:rsid w:val="00065A7A"/>
    <w:rsid w:val="00065D2E"/>
    <w:rsid w:val="00065FB4"/>
    <w:rsid w:val="00070AEC"/>
    <w:rsid w:val="00085D4B"/>
    <w:rsid w:val="00096424"/>
    <w:rsid w:val="000A04A4"/>
    <w:rsid w:val="000A1428"/>
    <w:rsid w:val="000A4BF2"/>
    <w:rsid w:val="000B1526"/>
    <w:rsid w:val="000B6392"/>
    <w:rsid w:val="000C7CD4"/>
    <w:rsid w:val="000D654B"/>
    <w:rsid w:val="000E5B8E"/>
    <w:rsid w:val="00107AC1"/>
    <w:rsid w:val="00111690"/>
    <w:rsid w:val="0011700C"/>
    <w:rsid w:val="00120BC3"/>
    <w:rsid w:val="001307BA"/>
    <w:rsid w:val="00132EBB"/>
    <w:rsid w:val="0014255D"/>
    <w:rsid w:val="001540F6"/>
    <w:rsid w:val="00155B6C"/>
    <w:rsid w:val="001656AE"/>
    <w:rsid w:val="001727DD"/>
    <w:rsid w:val="00182FE7"/>
    <w:rsid w:val="00194AA4"/>
    <w:rsid w:val="00194F2F"/>
    <w:rsid w:val="00196C50"/>
    <w:rsid w:val="001A559B"/>
    <w:rsid w:val="001B5395"/>
    <w:rsid w:val="001D1D5E"/>
    <w:rsid w:val="001D4056"/>
    <w:rsid w:val="001D4648"/>
    <w:rsid w:val="001D5EA7"/>
    <w:rsid w:val="001F5ECF"/>
    <w:rsid w:val="001F7E57"/>
    <w:rsid w:val="00211EA2"/>
    <w:rsid w:val="0022473F"/>
    <w:rsid w:val="00233011"/>
    <w:rsid w:val="00237E96"/>
    <w:rsid w:val="0024397D"/>
    <w:rsid w:val="00250A1F"/>
    <w:rsid w:val="00251FA3"/>
    <w:rsid w:val="002536BA"/>
    <w:rsid w:val="00261520"/>
    <w:rsid w:val="00261FBE"/>
    <w:rsid w:val="002629D9"/>
    <w:rsid w:val="00264B95"/>
    <w:rsid w:val="002708A7"/>
    <w:rsid w:val="002907DB"/>
    <w:rsid w:val="00296C53"/>
    <w:rsid w:val="00297678"/>
    <w:rsid w:val="002A6497"/>
    <w:rsid w:val="002C02DE"/>
    <w:rsid w:val="002D27DA"/>
    <w:rsid w:val="002D51E6"/>
    <w:rsid w:val="002D570E"/>
    <w:rsid w:val="002F502A"/>
    <w:rsid w:val="00302134"/>
    <w:rsid w:val="00304DAF"/>
    <w:rsid w:val="00324CEE"/>
    <w:rsid w:val="003300C8"/>
    <w:rsid w:val="00341BD1"/>
    <w:rsid w:val="00343011"/>
    <w:rsid w:val="0035155F"/>
    <w:rsid w:val="00354F2D"/>
    <w:rsid w:val="0035697E"/>
    <w:rsid w:val="00356DEC"/>
    <w:rsid w:val="003619EB"/>
    <w:rsid w:val="00377CAF"/>
    <w:rsid w:val="00383D15"/>
    <w:rsid w:val="003855F3"/>
    <w:rsid w:val="0038565E"/>
    <w:rsid w:val="00397110"/>
    <w:rsid w:val="003B097B"/>
    <w:rsid w:val="003B52DA"/>
    <w:rsid w:val="003C27B2"/>
    <w:rsid w:val="003C6A80"/>
    <w:rsid w:val="003D3C90"/>
    <w:rsid w:val="003D451B"/>
    <w:rsid w:val="003E45BB"/>
    <w:rsid w:val="003E5D8E"/>
    <w:rsid w:val="003F453E"/>
    <w:rsid w:val="003F797A"/>
    <w:rsid w:val="00403195"/>
    <w:rsid w:val="00407B24"/>
    <w:rsid w:val="00412CB5"/>
    <w:rsid w:val="004143E2"/>
    <w:rsid w:val="00415EEF"/>
    <w:rsid w:val="00430671"/>
    <w:rsid w:val="0043130E"/>
    <w:rsid w:val="00433C8E"/>
    <w:rsid w:val="00434FD4"/>
    <w:rsid w:val="00436BBB"/>
    <w:rsid w:val="00442BC1"/>
    <w:rsid w:val="00443A30"/>
    <w:rsid w:val="00443EF9"/>
    <w:rsid w:val="00444B7B"/>
    <w:rsid w:val="00444D11"/>
    <w:rsid w:val="004628F2"/>
    <w:rsid w:val="00472BF8"/>
    <w:rsid w:val="00477E63"/>
    <w:rsid w:val="0048155C"/>
    <w:rsid w:val="004B1BE9"/>
    <w:rsid w:val="004B2B42"/>
    <w:rsid w:val="004C540C"/>
    <w:rsid w:val="004D281F"/>
    <w:rsid w:val="004D500C"/>
    <w:rsid w:val="004D7F6B"/>
    <w:rsid w:val="004F49E0"/>
    <w:rsid w:val="005107AB"/>
    <w:rsid w:val="005226C3"/>
    <w:rsid w:val="00524063"/>
    <w:rsid w:val="00566198"/>
    <w:rsid w:val="005712C5"/>
    <w:rsid w:val="00572AAA"/>
    <w:rsid w:val="0057672A"/>
    <w:rsid w:val="00585774"/>
    <w:rsid w:val="00586DF4"/>
    <w:rsid w:val="00592B27"/>
    <w:rsid w:val="00594D39"/>
    <w:rsid w:val="005C44BC"/>
    <w:rsid w:val="005C76E4"/>
    <w:rsid w:val="005E38F2"/>
    <w:rsid w:val="005E577A"/>
    <w:rsid w:val="005E77F5"/>
    <w:rsid w:val="005F7164"/>
    <w:rsid w:val="0060612C"/>
    <w:rsid w:val="006075E1"/>
    <w:rsid w:val="0061094C"/>
    <w:rsid w:val="0061115E"/>
    <w:rsid w:val="00617088"/>
    <w:rsid w:val="006258A4"/>
    <w:rsid w:val="00637569"/>
    <w:rsid w:val="0064022D"/>
    <w:rsid w:val="00640D3A"/>
    <w:rsid w:val="00646532"/>
    <w:rsid w:val="00647E2A"/>
    <w:rsid w:val="006512A6"/>
    <w:rsid w:val="0065178E"/>
    <w:rsid w:val="00653402"/>
    <w:rsid w:val="00673452"/>
    <w:rsid w:val="00681AAC"/>
    <w:rsid w:val="00684D73"/>
    <w:rsid w:val="006876B1"/>
    <w:rsid w:val="00695F08"/>
    <w:rsid w:val="006A1B8E"/>
    <w:rsid w:val="006A71CE"/>
    <w:rsid w:val="006A7825"/>
    <w:rsid w:val="006B1C57"/>
    <w:rsid w:val="006B4C85"/>
    <w:rsid w:val="006B6F59"/>
    <w:rsid w:val="006C3707"/>
    <w:rsid w:val="006D0206"/>
    <w:rsid w:val="006E231E"/>
    <w:rsid w:val="006E7F29"/>
    <w:rsid w:val="00716B05"/>
    <w:rsid w:val="00727F4F"/>
    <w:rsid w:val="00732EF8"/>
    <w:rsid w:val="00737F55"/>
    <w:rsid w:val="00740F5D"/>
    <w:rsid w:val="0076121B"/>
    <w:rsid w:val="00793507"/>
    <w:rsid w:val="00795601"/>
    <w:rsid w:val="007B14FE"/>
    <w:rsid w:val="007B4454"/>
    <w:rsid w:val="007C26BE"/>
    <w:rsid w:val="007C47B4"/>
    <w:rsid w:val="007D1132"/>
    <w:rsid w:val="007D2938"/>
    <w:rsid w:val="007D3AD6"/>
    <w:rsid w:val="007D4341"/>
    <w:rsid w:val="007E2059"/>
    <w:rsid w:val="007F1B86"/>
    <w:rsid w:val="007F33F5"/>
    <w:rsid w:val="007F7BCC"/>
    <w:rsid w:val="00817637"/>
    <w:rsid w:val="00820BE6"/>
    <w:rsid w:val="00822BDB"/>
    <w:rsid w:val="00823CC4"/>
    <w:rsid w:val="00836CAF"/>
    <w:rsid w:val="0084125D"/>
    <w:rsid w:val="00842FBE"/>
    <w:rsid w:val="00860619"/>
    <w:rsid w:val="00872842"/>
    <w:rsid w:val="008773C0"/>
    <w:rsid w:val="00877DA0"/>
    <w:rsid w:val="00877F01"/>
    <w:rsid w:val="00892B00"/>
    <w:rsid w:val="00896421"/>
    <w:rsid w:val="00897839"/>
    <w:rsid w:val="008A45E3"/>
    <w:rsid w:val="008B1594"/>
    <w:rsid w:val="008B66CE"/>
    <w:rsid w:val="008C59D0"/>
    <w:rsid w:val="008D66F1"/>
    <w:rsid w:val="008D7C0C"/>
    <w:rsid w:val="008F1D0F"/>
    <w:rsid w:val="00901273"/>
    <w:rsid w:val="00906C50"/>
    <w:rsid w:val="00910D95"/>
    <w:rsid w:val="00915AC2"/>
    <w:rsid w:val="00916D72"/>
    <w:rsid w:val="00930A37"/>
    <w:rsid w:val="0093338B"/>
    <w:rsid w:val="00933AB0"/>
    <w:rsid w:val="009400C8"/>
    <w:rsid w:val="009453C2"/>
    <w:rsid w:val="009518D5"/>
    <w:rsid w:val="00970DB1"/>
    <w:rsid w:val="009725F5"/>
    <w:rsid w:val="00987B72"/>
    <w:rsid w:val="009916D4"/>
    <w:rsid w:val="009A3661"/>
    <w:rsid w:val="009B70C4"/>
    <w:rsid w:val="009C0417"/>
    <w:rsid w:val="009C75F1"/>
    <w:rsid w:val="009C7A6C"/>
    <w:rsid w:val="009D37CC"/>
    <w:rsid w:val="009E17DD"/>
    <w:rsid w:val="009E4593"/>
    <w:rsid w:val="009E6C8F"/>
    <w:rsid w:val="009E6EA6"/>
    <w:rsid w:val="009F1B6C"/>
    <w:rsid w:val="009F7511"/>
    <w:rsid w:val="00A00C7E"/>
    <w:rsid w:val="00A0652C"/>
    <w:rsid w:val="00A10196"/>
    <w:rsid w:val="00A13308"/>
    <w:rsid w:val="00A1692D"/>
    <w:rsid w:val="00A24222"/>
    <w:rsid w:val="00A35BF5"/>
    <w:rsid w:val="00A4634E"/>
    <w:rsid w:val="00A47CFB"/>
    <w:rsid w:val="00A61C2E"/>
    <w:rsid w:val="00A668B1"/>
    <w:rsid w:val="00A7326C"/>
    <w:rsid w:val="00A80737"/>
    <w:rsid w:val="00A85ECF"/>
    <w:rsid w:val="00A86D48"/>
    <w:rsid w:val="00AB46A5"/>
    <w:rsid w:val="00AB5471"/>
    <w:rsid w:val="00AC0E30"/>
    <w:rsid w:val="00AC4C88"/>
    <w:rsid w:val="00AD44F1"/>
    <w:rsid w:val="00AF4E15"/>
    <w:rsid w:val="00B17C05"/>
    <w:rsid w:val="00B227E9"/>
    <w:rsid w:val="00B2482F"/>
    <w:rsid w:val="00B35D45"/>
    <w:rsid w:val="00B4448C"/>
    <w:rsid w:val="00B47D45"/>
    <w:rsid w:val="00B54651"/>
    <w:rsid w:val="00B54D05"/>
    <w:rsid w:val="00B6277D"/>
    <w:rsid w:val="00B72FFE"/>
    <w:rsid w:val="00BA0CB4"/>
    <w:rsid w:val="00BD3624"/>
    <w:rsid w:val="00BD5831"/>
    <w:rsid w:val="00BE57AB"/>
    <w:rsid w:val="00BF0FC9"/>
    <w:rsid w:val="00BF1050"/>
    <w:rsid w:val="00BF570C"/>
    <w:rsid w:val="00C12473"/>
    <w:rsid w:val="00C170CE"/>
    <w:rsid w:val="00C2343B"/>
    <w:rsid w:val="00C25587"/>
    <w:rsid w:val="00C2572D"/>
    <w:rsid w:val="00C3085E"/>
    <w:rsid w:val="00C33EDA"/>
    <w:rsid w:val="00C43FB8"/>
    <w:rsid w:val="00C60EEF"/>
    <w:rsid w:val="00C6112A"/>
    <w:rsid w:val="00C662C1"/>
    <w:rsid w:val="00C674AF"/>
    <w:rsid w:val="00C67F5E"/>
    <w:rsid w:val="00C85DDF"/>
    <w:rsid w:val="00CA03A1"/>
    <w:rsid w:val="00CA14D4"/>
    <w:rsid w:val="00CC592A"/>
    <w:rsid w:val="00CD2540"/>
    <w:rsid w:val="00CD66F9"/>
    <w:rsid w:val="00CE084B"/>
    <w:rsid w:val="00CE4657"/>
    <w:rsid w:val="00CF550D"/>
    <w:rsid w:val="00D03E48"/>
    <w:rsid w:val="00D179A0"/>
    <w:rsid w:val="00D179A4"/>
    <w:rsid w:val="00D23632"/>
    <w:rsid w:val="00D30793"/>
    <w:rsid w:val="00D339F3"/>
    <w:rsid w:val="00D33C8D"/>
    <w:rsid w:val="00D40C13"/>
    <w:rsid w:val="00D43562"/>
    <w:rsid w:val="00D4760B"/>
    <w:rsid w:val="00D51729"/>
    <w:rsid w:val="00D56DB5"/>
    <w:rsid w:val="00D60EBE"/>
    <w:rsid w:val="00D60F6F"/>
    <w:rsid w:val="00D63B91"/>
    <w:rsid w:val="00D810EF"/>
    <w:rsid w:val="00D81817"/>
    <w:rsid w:val="00D9133B"/>
    <w:rsid w:val="00D97F08"/>
    <w:rsid w:val="00DA412E"/>
    <w:rsid w:val="00DA7180"/>
    <w:rsid w:val="00DB2724"/>
    <w:rsid w:val="00DB641E"/>
    <w:rsid w:val="00DC3364"/>
    <w:rsid w:val="00DD159A"/>
    <w:rsid w:val="00DE69E7"/>
    <w:rsid w:val="00DF2C43"/>
    <w:rsid w:val="00DF7D11"/>
    <w:rsid w:val="00E00BAB"/>
    <w:rsid w:val="00E141DA"/>
    <w:rsid w:val="00E20DE8"/>
    <w:rsid w:val="00E212C8"/>
    <w:rsid w:val="00E22D11"/>
    <w:rsid w:val="00E32AC0"/>
    <w:rsid w:val="00E36197"/>
    <w:rsid w:val="00E42324"/>
    <w:rsid w:val="00E5574F"/>
    <w:rsid w:val="00E6002F"/>
    <w:rsid w:val="00E6460E"/>
    <w:rsid w:val="00E65D36"/>
    <w:rsid w:val="00E66697"/>
    <w:rsid w:val="00E71B6D"/>
    <w:rsid w:val="00E72046"/>
    <w:rsid w:val="00E865CD"/>
    <w:rsid w:val="00E90BAC"/>
    <w:rsid w:val="00E911EA"/>
    <w:rsid w:val="00E91683"/>
    <w:rsid w:val="00EA17D6"/>
    <w:rsid w:val="00EA319B"/>
    <w:rsid w:val="00EB1E28"/>
    <w:rsid w:val="00EB57B1"/>
    <w:rsid w:val="00EC6C4A"/>
    <w:rsid w:val="00EE49D4"/>
    <w:rsid w:val="00EE6320"/>
    <w:rsid w:val="00EE7E11"/>
    <w:rsid w:val="00EF5DB4"/>
    <w:rsid w:val="00EF6715"/>
    <w:rsid w:val="00EF69CC"/>
    <w:rsid w:val="00F0311B"/>
    <w:rsid w:val="00F04C8F"/>
    <w:rsid w:val="00F05F20"/>
    <w:rsid w:val="00F33CE3"/>
    <w:rsid w:val="00F348FF"/>
    <w:rsid w:val="00F46FF2"/>
    <w:rsid w:val="00F50BB7"/>
    <w:rsid w:val="00F6020E"/>
    <w:rsid w:val="00F60792"/>
    <w:rsid w:val="00F702DA"/>
    <w:rsid w:val="00F7550F"/>
    <w:rsid w:val="00F76BE8"/>
    <w:rsid w:val="00F831D4"/>
    <w:rsid w:val="00F83225"/>
    <w:rsid w:val="00F92641"/>
    <w:rsid w:val="00F955D1"/>
    <w:rsid w:val="00F96528"/>
    <w:rsid w:val="00F96DFC"/>
    <w:rsid w:val="00FA1A99"/>
    <w:rsid w:val="00FA3E7A"/>
    <w:rsid w:val="00FA4ECB"/>
    <w:rsid w:val="00FA77E1"/>
    <w:rsid w:val="00FA7CDC"/>
    <w:rsid w:val="00FB0BDA"/>
    <w:rsid w:val="00FB4ACA"/>
    <w:rsid w:val="00FE60B1"/>
    <w:rsid w:val="00FF3920"/>
    <w:rsid w:val="00FF42E8"/>
    <w:rsid w:val="00FF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  <w:style w:type="table" w:styleId="ColorfulList-Accent3">
    <w:name w:val="Colorful List Accent 3"/>
    <w:basedOn w:val="TableNormal"/>
    <w:rsid w:val="008B66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4">
    <w:name w:val="Colorful Grid Accent 4"/>
    <w:basedOn w:val="TableNormal"/>
    <w:rsid w:val="00FA4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FollowedHyperlink">
    <w:name w:val="FollowedHyperlink"/>
    <w:basedOn w:val="DefaultParagraphFont"/>
    <w:semiHidden/>
    <w:unhideWhenUsed/>
    <w:rsid w:val="007D11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8C"/>
  </w:style>
  <w:style w:type="paragraph" w:styleId="Footer">
    <w:name w:val="footer"/>
    <w:basedOn w:val="Normal"/>
    <w:link w:val="FooterChar"/>
    <w:uiPriority w:val="99"/>
    <w:unhideWhenUsed/>
    <w:rsid w:val="00B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8C"/>
  </w:style>
  <w:style w:type="character" w:styleId="Hyperlink">
    <w:name w:val="Hyperlink"/>
    <w:basedOn w:val="DefaultParagraphFont"/>
    <w:uiPriority w:val="99"/>
    <w:unhideWhenUsed/>
    <w:rsid w:val="00B444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D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E7F29"/>
    <w:pPr>
      <w:spacing w:beforeLines="1" w:afterLines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rsid w:val="00A242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84D73"/>
    <w:rPr>
      <w:i/>
      <w:iCs/>
      <w:color w:val="404040" w:themeColor="text1" w:themeTint="BF"/>
    </w:rPr>
  </w:style>
  <w:style w:type="table" w:styleId="ColorfulList-Accent3">
    <w:name w:val="Colorful List Accent 3"/>
    <w:basedOn w:val="TableNormal"/>
    <w:rsid w:val="008B66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4">
    <w:name w:val="Colorful Grid Accent 4"/>
    <w:basedOn w:val="TableNormal"/>
    <w:rsid w:val="00FA4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FollowedHyperlink">
    <w:name w:val="FollowedHyperlink"/>
    <w:basedOn w:val="DefaultParagraphFont"/>
    <w:semiHidden/>
    <w:unhideWhenUsed/>
    <w:rsid w:val="007D1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8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4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7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8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2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288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08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8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118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34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58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25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test-and-trace-support-payme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test-and-trace.nhs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ead@bosleyschool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BF32-6A3C-49AF-8D48-B9CBC54B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Hadfield</dc:creator>
  <cp:lastModifiedBy>Head Teacher</cp:lastModifiedBy>
  <cp:revision>3</cp:revision>
  <cp:lastPrinted>2021-01-15T14:36:00Z</cp:lastPrinted>
  <dcterms:created xsi:type="dcterms:W3CDTF">2021-04-01T18:32:00Z</dcterms:created>
  <dcterms:modified xsi:type="dcterms:W3CDTF">2021-04-01T18:38:00Z</dcterms:modified>
</cp:coreProperties>
</file>